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CAAC45" w14:textId="77777777" w:rsidR="009C1A8D" w:rsidRDefault="00000000">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1F3FC14A" w14:textId="77777777" w:rsidR="009C1A8D" w:rsidRDefault="00000000">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6BE6EEC6" w14:textId="77777777" w:rsidR="009C1A8D" w:rsidRDefault="00000000">
      <w:pPr>
        <w:widowControl w:val="0"/>
        <w:spacing w:after="0" w:line="240" w:lineRule="auto"/>
        <w:jc w:val="center"/>
        <w:rPr>
          <w:rFonts w:ascii="Times New Roman" w:hAnsi="Times New Roman" w:cs="Times New Roman"/>
          <w:b/>
          <w:caps/>
          <w:color w:val="000000"/>
          <w:spacing w:val="-2"/>
          <w:sz w:val="24"/>
          <w:szCs w:val="24"/>
        </w:rPr>
      </w:pPr>
      <w:r>
        <w:rPr>
          <w:rFonts w:ascii="Times New Roman" w:hAnsi="Times New Roman" w:cs="Times New Roman"/>
          <w:b/>
          <w:caps/>
          <w:color w:val="000000"/>
          <w:spacing w:val="-2"/>
          <w:sz w:val="24"/>
          <w:szCs w:val="24"/>
        </w:rPr>
        <w:t>DĖL</w:t>
      </w:r>
      <w:r>
        <w:rPr>
          <w:rFonts w:ascii="Times New Roman" w:hAnsi="Times New Roman" w:cs="Times New Roman"/>
          <w:b/>
          <w:caps/>
          <w:sz w:val="24"/>
          <w:szCs w:val="24"/>
        </w:rPr>
        <w:t xml:space="preserve"> ŽEMĖS SKLYPO, ESANČIO geležinkelio g. 25, skuodo MIESTE, DALIŲ DYDŽIŲ NUSTATYMO</w:t>
      </w:r>
      <w:r>
        <w:rPr>
          <w:rFonts w:ascii="Times New Roman" w:hAnsi="Times New Roman" w:cs="Times New Roman"/>
          <w:b/>
          <w:caps/>
          <w:color w:val="000000"/>
          <w:spacing w:val="-2"/>
          <w:sz w:val="24"/>
          <w:szCs w:val="24"/>
        </w:rPr>
        <w:t xml:space="preserve"> </w:t>
      </w:r>
    </w:p>
    <w:p w14:paraId="15CE135D" w14:textId="77777777" w:rsidR="009C1A8D" w:rsidRDefault="009C1A8D">
      <w:pPr>
        <w:spacing w:after="0" w:line="240" w:lineRule="auto"/>
        <w:jc w:val="center"/>
        <w:rPr>
          <w:rFonts w:ascii="Times New Roman" w:hAnsi="Times New Roman" w:cs="Times New Roman"/>
          <w:b/>
          <w:caps/>
          <w:sz w:val="24"/>
          <w:szCs w:val="24"/>
        </w:rPr>
      </w:pPr>
    </w:p>
    <w:p w14:paraId="1DC98458" w14:textId="414A8BCF" w:rsidR="009C1A8D" w:rsidRDefault="0000000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2024 m. lapkričio</w:t>
      </w:r>
      <w:r w:rsidR="00D835E9">
        <w:rPr>
          <w:rFonts w:ascii="Times New Roman" w:eastAsia="Times New Roman" w:hAnsi="Times New Roman" w:cs="Times New Roman"/>
          <w:bCs/>
          <w:sz w:val="24"/>
          <w:szCs w:val="24"/>
          <w:lang w:val="lt-LT" w:eastAsia="ja-JP"/>
        </w:rPr>
        <w:t xml:space="preserve"> 19 </w:t>
      </w:r>
      <w:r>
        <w:rPr>
          <w:rFonts w:ascii="Times New Roman" w:eastAsia="Times New Roman" w:hAnsi="Times New Roman" w:cs="Times New Roman"/>
          <w:bCs/>
          <w:sz w:val="24"/>
          <w:szCs w:val="24"/>
          <w:lang w:val="lt-LT" w:eastAsia="ja-JP"/>
        </w:rPr>
        <w:t>d. Nr. T10-</w:t>
      </w:r>
      <w:r w:rsidR="00D835E9">
        <w:rPr>
          <w:rFonts w:ascii="Times New Roman" w:eastAsia="Times New Roman" w:hAnsi="Times New Roman" w:cs="Times New Roman"/>
          <w:bCs/>
          <w:sz w:val="24"/>
          <w:szCs w:val="24"/>
          <w:lang w:val="lt-LT" w:eastAsia="ja-JP"/>
        </w:rPr>
        <w:t>241</w:t>
      </w:r>
    </w:p>
    <w:p w14:paraId="56E6E83A" w14:textId="77777777" w:rsidR="009C1A8D" w:rsidRDefault="0000000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7367E51D" w14:textId="77777777" w:rsidR="009C1A8D" w:rsidRDefault="009C1A8D">
      <w:pPr>
        <w:spacing w:after="0" w:line="240" w:lineRule="auto"/>
        <w:rPr>
          <w:rFonts w:ascii="Times New Roman" w:eastAsia="Times New Roman" w:hAnsi="Times New Roman" w:cs="Times New Roman"/>
          <w:bCs/>
          <w:sz w:val="24"/>
          <w:szCs w:val="24"/>
          <w:lang w:val="lt-LT" w:eastAsia="ja-JP"/>
        </w:rPr>
      </w:pPr>
    </w:p>
    <w:p w14:paraId="73CD86E3" w14:textId="77777777" w:rsidR="009C1A8D" w:rsidRDefault="0000000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2EBCAE53" w14:textId="2569FD2A" w:rsidR="009C1A8D" w:rsidRDefault="00000000">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bCs/>
          <w:sz w:val="24"/>
          <w:szCs w:val="24"/>
          <w:lang w:val="lt-LT"/>
        </w:rPr>
        <w:t>Šio sprendimo tikslas n</w:t>
      </w:r>
      <w:r>
        <w:rPr>
          <w:rFonts w:ascii="Times New Roman" w:hAnsi="Times New Roman" w:cs="Times New Roman"/>
          <w:color w:val="000000"/>
          <w:sz w:val="24"/>
          <w:szCs w:val="24"/>
          <w:lang w:val="lt-LT" w:eastAsia="lt-LT"/>
        </w:rPr>
        <w:t>ustatyti kitos paskirties 0,7811 ha ploto valstybinės žemės sklype, kadastro Nr. 7550/0002:282, Geležinkelio g. 25, Skuodo mieste, dalis, reikalingas pastatų: gyvenamojo namo, unikalus Nr. 7596-8000-5016, gyvenamojo namo, unikalus Nr. 7596-8000-6017, ir  gyvenamojo namo, unikalus Nr. 7596-8000-7014,, ir juose esančių  patalpų eksploatavimui.</w:t>
      </w:r>
    </w:p>
    <w:p w14:paraId="1778635F" w14:textId="77777777" w:rsidR="009C1A8D" w:rsidRDefault="00000000">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 xml:space="preserve"> </w:t>
      </w:r>
    </w:p>
    <w:p w14:paraId="0088F65A" w14:textId="77777777" w:rsidR="009C1A8D" w:rsidRDefault="00000000">
      <w:pPr>
        <w:pStyle w:val="Sraopastraipa"/>
        <w:spacing w:after="0" w:line="240" w:lineRule="auto"/>
        <w:ind w:left="0"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215F8F13" w14:textId="77777777" w:rsidR="009C1A8D" w:rsidRDefault="0000000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Skuodo rajono savivaldybė patikėjimo teise valdo 0,7811 ha valstybinės žemės sklypą, kadastro Nr. 7550/0002:282</w:t>
      </w:r>
      <w:r>
        <w:rPr>
          <w:rFonts w:ascii="Times New Roman" w:hAnsi="Times New Roman" w:cs="Times New Roman"/>
          <w:bCs/>
          <w:sz w:val="24"/>
          <w:szCs w:val="24"/>
          <w:lang w:val="lt-LT"/>
        </w:rPr>
        <w:t>, unikalus Nr. 4400-6116-8061</w:t>
      </w:r>
      <w:r>
        <w:rPr>
          <w:rFonts w:ascii="Times New Roman" w:hAnsi="Times New Roman" w:cs="Times New Roman"/>
          <w:sz w:val="24"/>
          <w:szCs w:val="24"/>
          <w:lang w:val="lt-LT"/>
        </w:rPr>
        <w:t>, esantį Geležinkelio g. 25, Skuodo</w:t>
      </w:r>
      <w:r>
        <w:rPr>
          <w:rFonts w:ascii="Times New Roman" w:hAnsi="Times New Roman" w:cs="Times New Roman"/>
          <w:bCs/>
          <w:sz w:val="24"/>
          <w:szCs w:val="24"/>
          <w:lang w:val="lt-LT"/>
        </w:rPr>
        <w:t xml:space="preserve"> mieste, </w:t>
      </w:r>
      <w:r>
        <w:rPr>
          <w:rFonts w:ascii="Times New Roman" w:hAnsi="Times New Roman" w:cs="Times New Roman"/>
          <w:sz w:val="24"/>
          <w:szCs w:val="24"/>
          <w:lang w:val="lt-LT"/>
        </w:rPr>
        <w:t>kurio paskirtis yra kitos paskirties žemė, o naudojimo būdas – daugiabučių gyvenamųjų pastatų ir bendrabučių teritorijos.</w:t>
      </w:r>
    </w:p>
    <w:p w14:paraId="6A007E1A" w14:textId="6E220BD9" w:rsidR="009C1A8D" w:rsidRDefault="0000000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Lietuvos Respublikos vietos savivaldos įstatymo 7 straipsnio 9 punkte nurodyta, kad  savivaldybei priskirtos valstybinės žemės ir kito valstybės turto valdymas, naudojimas ir disponavimas juo patikėjimo teise; 15 straipsnio 2 dalies </w:t>
      </w:r>
      <w:r>
        <w:rPr>
          <w:rFonts w:ascii="Times New Roman" w:hAnsi="Times New Roman" w:cs="Times New Roman"/>
          <w:color w:val="000000"/>
          <w:sz w:val="24"/>
          <w:szCs w:val="24"/>
          <w:lang w:val="lt-LT" w:eastAsia="lt-LT"/>
        </w:rPr>
        <w:t xml:space="preserve">20 punkte nustatyta, kad išimtinė savivaldybės tarybos funkcija – sprendimų dėl savivaldybei patikėjimo teise perduotos valstybinės žemės valdymo, naudojimo ir disponavimo ja. </w:t>
      </w:r>
    </w:p>
    <w:p w14:paraId="2FF2AB9D" w14:textId="77777777" w:rsidR="009C1A8D" w:rsidRDefault="00000000">
      <w:pPr>
        <w:tabs>
          <w:tab w:val="left" w:pos="6237"/>
        </w:tabs>
        <w:spacing w:after="0" w:line="240" w:lineRule="auto"/>
        <w:ind w:firstLine="1247"/>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eastAsia="lt-LT"/>
        </w:rPr>
        <w:t xml:space="preserve">Žemės įstatymo (toliau – ŽĮ) 7 straipsnio 1 dalies 2 punkte nurodyta, kad </w:t>
      </w:r>
      <w:r>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0BAE6115" w14:textId="77777777" w:rsidR="009C1A8D" w:rsidRDefault="00000000">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iCs/>
          <w:sz w:val="24"/>
          <w:szCs w:val="24"/>
          <w:lang w:val="lt-LT"/>
        </w:rPr>
        <w:t>Naudojamų K</w:t>
      </w:r>
      <w:r>
        <w:rPr>
          <w:rFonts w:ascii="Times New Roman" w:hAnsi="Times New Roman" w:cs="Times New Roman"/>
          <w:bCs/>
          <w:sz w:val="24"/>
          <w:szCs w:val="24"/>
          <w:lang w:val="lt-LT"/>
        </w:rPr>
        <w:t xml:space="preserve">itos paskirties valstybinės žemės sklypų pardavimo ir nuomos be aukciono taisyklių, patvirtintų Lietuvos Respublikos Vyriausybės </w:t>
      </w:r>
      <w:r>
        <w:rPr>
          <w:rFonts w:ascii="Times New Roman" w:hAnsi="Times New Roman" w:cs="Times New Roman"/>
          <w:sz w:val="24"/>
          <w:szCs w:val="24"/>
          <w:lang w:val="lt-LT"/>
        </w:rPr>
        <w:t>1999 m. kovo 9 d. nutarimu Nr. 260 „Dėl kitos paskirties valstybinės žemės sklypų pardavimo ir nuomos taisyklių patvirtinimo</w:t>
      </w:r>
      <w:r>
        <w:rPr>
          <w:rFonts w:ascii="Times New Roman" w:hAnsi="Times New Roman" w:cs="Times New Roman"/>
          <w:sz w:val="24"/>
          <w:szCs w:val="24"/>
          <w:lang w:val="lt-LT" w:eastAsia="lt-LT"/>
        </w:rPr>
        <w:t>“</w:t>
      </w:r>
      <w:r>
        <w:rPr>
          <w:rFonts w:ascii="Times New Roman" w:hAnsi="Times New Roman" w:cs="Times New Roman"/>
          <w:bCs/>
          <w:sz w:val="24"/>
          <w:szCs w:val="24"/>
          <w:lang w:val="lt-LT"/>
        </w:rPr>
        <w:t xml:space="preserve"> </w:t>
      </w:r>
      <w:r>
        <w:rPr>
          <w:rFonts w:ascii="Times New Roman" w:hAnsi="Times New Roman" w:cs="Times New Roman"/>
          <w:sz w:val="24"/>
          <w:szCs w:val="24"/>
          <w:lang w:val="lt-LT" w:eastAsia="lt-LT"/>
        </w:rPr>
        <w:t xml:space="preserve">(toliau – Taisyklės), 12.1 papunktyje nurodyta, kad parduodami ar nuomojami be aukciono žemės sklypai tik savarankiškai funkcionuojantiems Nekilnojamojo turto registre įregistruotiems atskirais objektais (pagrindiniais daiktais) statiniams ir įrenginiams (su jų priklausiniais) eksploatuoti, kurie naudojami pagal Nekilnojamojo turto kadastre įrašytą jų </w:t>
      </w:r>
      <w:r>
        <w:rPr>
          <w:rFonts w:ascii="Times New Roman" w:hAnsi="Times New Roman" w:cs="Times New Roman"/>
          <w:color w:val="000000"/>
          <w:sz w:val="24"/>
          <w:szCs w:val="24"/>
          <w:lang w:val="lt-LT"/>
        </w:rPr>
        <w:t>pagrindinę tikslinę naudojimo paskirtį. Žemės sklypas turi būti būtino ir pakankamo dydžio statiniams ir įrenginiams su priklausiniais pagal jų paskirtį eksploatuoti. Aplinkos ministras nustato tvarką, pagal kurią, atliekant faktinių aplinkybių patikrinimą, įvertinama galimybė naudoti statinius ir įrenginius (vizualiai matomus jų išorinių atitvarų pažeidimus) ir nustatomi naudojamiems statiniams ir įrenginiams eksploatuoti reikalingų žemės sklypų būtinieji dydžiai</w:t>
      </w:r>
      <w:r>
        <w:rPr>
          <w:rFonts w:ascii="Times New Roman" w:hAnsi="Times New Roman" w:cs="Times New Roman"/>
          <w:sz w:val="24"/>
          <w:szCs w:val="24"/>
          <w:lang w:val="lt-LT" w:eastAsia="lt-LT"/>
        </w:rPr>
        <w:t xml:space="preserve"> (toliau</w:t>
      </w:r>
      <w:r>
        <w:rPr>
          <w:rFonts w:ascii="Times New Roman" w:hAnsi="Times New Roman" w:cs="Times New Roman"/>
          <w:color w:val="000000"/>
          <w:sz w:val="24"/>
          <w:szCs w:val="24"/>
          <w:lang w:val="lt-LT"/>
        </w:rPr>
        <w:t xml:space="preserve"> </w:t>
      </w:r>
      <w:r>
        <w:rPr>
          <w:rFonts w:ascii="Times New Roman" w:hAnsi="Times New Roman" w:cs="Times New Roman"/>
          <w:sz w:val="24"/>
          <w:szCs w:val="24"/>
          <w:lang w:val="lt-LT" w:eastAsia="lt-LT"/>
        </w:rPr>
        <w:t>– Naudojamų žemės sklypų administravimo metodika).</w:t>
      </w:r>
    </w:p>
    <w:p w14:paraId="3BCF1B33" w14:textId="77777777" w:rsidR="009C1A8D" w:rsidRDefault="00000000">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Taisyklių 13.1 papunktyje nurodyta, kad kai savarankiškai funkcionuojančio vieno statinio ar įrenginio eksploatavimui pagal paskirtį suformuotas žemės sklypas priklauso dviem ar daugiau savininkų, kiekvienam statinio ar įrenginio savininkui ar nuomininkui tenkanti žemės sklypo dalis nustatoma atsižvelgus į kiekvienam iš jų priklausančią statinio arba įrenginio dalį, į kurią neįskaitomos statinio arba įrenginio (pagrindinio daikto) priklausinių valdomos dalys. </w:t>
      </w:r>
    </w:p>
    <w:p w14:paraId="135352B0" w14:textId="77777777" w:rsidR="009C1A8D" w:rsidRDefault="009C1A8D">
      <w:pPr>
        <w:spacing w:after="0" w:line="240" w:lineRule="auto"/>
        <w:ind w:firstLine="1247"/>
        <w:jc w:val="both"/>
        <w:rPr>
          <w:rFonts w:ascii="Times New Roman" w:hAnsi="Times New Roman" w:cs="Times New Roman"/>
          <w:b/>
          <w:sz w:val="24"/>
          <w:szCs w:val="24"/>
          <w:lang w:val="lt-LT"/>
        </w:rPr>
      </w:pPr>
    </w:p>
    <w:p w14:paraId="7E97F7A2" w14:textId="77777777" w:rsidR="009C1A8D" w:rsidRDefault="0000000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27040FEB" w14:textId="77777777" w:rsidR="009C1A8D" w:rsidRDefault="00000000">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sz w:val="24"/>
          <w:szCs w:val="24"/>
          <w:lang w:val="lt-LT"/>
        </w:rPr>
        <w:t>Patvirtinus kiekvienam savarankiškai funkcionuojančiam statiniui ir juose esančioms patalpoms reikalingus žemės sklypo dalių dydžius pastatų (patalpų) savininkai galės teikti prašymus dėl jiems priklausančių valstybinės žemės sklypo dalių  privatizavimo ar nuomos  nuosavybės teise priklausančių patalpų eksploatavimui.</w:t>
      </w:r>
      <w:r>
        <w:rPr>
          <w:rFonts w:ascii="Times New Roman" w:hAnsi="Times New Roman" w:cs="Times New Roman"/>
          <w:bCs/>
          <w:sz w:val="24"/>
          <w:szCs w:val="24"/>
          <w:lang w:val="lt-LT"/>
        </w:rPr>
        <w:t xml:space="preserve"> </w:t>
      </w:r>
    </w:p>
    <w:p w14:paraId="6CD305A3" w14:textId="77777777" w:rsidR="009C1A8D" w:rsidRDefault="009C1A8D">
      <w:pPr>
        <w:spacing w:after="0" w:line="240" w:lineRule="auto"/>
        <w:ind w:firstLine="1247"/>
        <w:rPr>
          <w:rFonts w:ascii="Times New Roman" w:eastAsia="Times New Roman" w:hAnsi="Times New Roman" w:cs="Times New Roman"/>
          <w:b/>
          <w:sz w:val="24"/>
          <w:szCs w:val="24"/>
          <w:lang w:val="lt-LT"/>
        </w:rPr>
      </w:pPr>
    </w:p>
    <w:p w14:paraId="768C2B62" w14:textId="77777777" w:rsidR="009C1A8D" w:rsidRDefault="0000000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7A694177" w14:textId="77777777" w:rsidR="009C1A8D" w:rsidRDefault="00000000">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33015D9B" w14:textId="77777777" w:rsidR="009C1A8D" w:rsidRDefault="009C1A8D">
      <w:pPr>
        <w:spacing w:after="0" w:line="240" w:lineRule="auto"/>
        <w:ind w:firstLine="1247"/>
        <w:rPr>
          <w:rFonts w:ascii="Times New Roman" w:eastAsia="Times New Roman" w:hAnsi="Times New Roman" w:cs="Times New Roman"/>
          <w:b/>
          <w:sz w:val="24"/>
          <w:szCs w:val="24"/>
          <w:lang w:val="lt-LT"/>
        </w:rPr>
      </w:pPr>
    </w:p>
    <w:p w14:paraId="5670C206" w14:textId="77777777" w:rsidR="009C1A8D" w:rsidRDefault="0000000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lastRenderedPageBreak/>
        <w:t>5. Sprendimo projekto autorius ir (ar) autorių grupė.</w:t>
      </w:r>
    </w:p>
    <w:p w14:paraId="3ED03B4B" w14:textId="77777777" w:rsidR="009C1A8D" w:rsidRDefault="00000000">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557F814A" w14:textId="77777777" w:rsidR="009C1A8D" w:rsidRDefault="00000000">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sectPr w:rsidR="009C1A8D">
      <w:headerReference w:type="default" r:id="rId8"/>
      <w:headerReference w:type="first" r:id="rId9"/>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77ECDE" w14:textId="77777777" w:rsidR="00C008DB" w:rsidRDefault="00C008DB">
      <w:pPr>
        <w:spacing w:after="0" w:line="240" w:lineRule="auto"/>
      </w:pPr>
      <w:r>
        <w:separator/>
      </w:r>
    </w:p>
  </w:endnote>
  <w:endnote w:type="continuationSeparator" w:id="0">
    <w:p w14:paraId="7C42B8DF" w14:textId="77777777" w:rsidR="00C008DB" w:rsidRDefault="00C008DB">
      <w:pPr>
        <w:spacing w:after="0" w:line="240" w:lineRule="auto"/>
      </w:pPr>
      <w:r>
        <w:continuationSeparator/>
      </w:r>
    </w:p>
  </w:endnote>
  <w:endnote w:type="continuationNotice" w:id="1">
    <w:p w14:paraId="781731D9" w14:textId="77777777" w:rsidR="00C008DB" w:rsidRDefault="00C008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07BDC4" w14:textId="77777777" w:rsidR="00C008DB" w:rsidRDefault="00C008DB">
      <w:pPr>
        <w:spacing w:after="0" w:line="240" w:lineRule="auto"/>
      </w:pPr>
      <w:r>
        <w:separator/>
      </w:r>
    </w:p>
  </w:footnote>
  <w:footnote w:type="continuationSeparator" w:id="0">
    <w:p w14:paraId="3AD36205" w14:textId="77777777" w:rsidR="00C008DB" w:rsidRDefault="00C008DB">
      <w:pPr>
        <w:spacing w:after="0" w:line="240" w:lineRule="auto"/>
      </w:pPr>
      <w:r>
        <w:continuationSeparator/>
      </w:r>
    </w:p>
  </w:footnote>
  <w:footnote w:type="continuationNotice" w:id="1">
    <w:p w14:paraId="51102659" w14:textId="77777777" w:rsidR="00C008DB" w:rsidRDefault="00C008D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5718008"/>
      <w:docPartObj>
        <w:docPartGallery w:val="Page Numbers (Top of Page)"/>
        <w:docPartUnique/>
      </w:docPartObj>
    </w:sdtPr>
    <w:sdtContent>
      <w:p w14:paraId="3ABE21C4" w14:textId="77777777" w:rsidR="009C1A8D" w:rsidRDefault="00000000">
        <w:pPr>
          <w:pStyle w:val="Antrats"/>
          <w:jc w:val="center"/>
        </w:pPr>
        <w:r>
          <w:fldChar w:fldCharType="begin"/>
        </w:r>
        <w:r>
          <w:instrText>PAGE   \* MERGEFORMAT</w:instrText>
        </w:r>
        <w:r>
          <w:fldChar w:fldCharType="separate"/>
        </w:r>
        <w:r>
          <w:rPr>
            <w:lang w:val="lt-LT"/>
          </w:rPr>
          <w:t>2</w:t>
        </w:r>
        <w:r>
          <w:fldChar w:fldCharType="end"/>
        </w:r>
      </w:p>
    </w:sdtContent>
  </w:sdt>
  <w:p w14:paraId="2B222AF4" w14:textId="77777777" w:rsidR="009C1A8D" w:rsidRDefault="009C1A8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16E2B1" w14:textId="77777777" w:rsidR="009C1A8D" w:rsidRDefault="009C1A8D">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233870"/>
    <w:multiLevelType w:val="hybridMultilevel"/>
    <w:tmpl w:val="C9185B8A"/>
    <w:lvl w:ilvl="0" w:tplc="3D02F5AC">
      <w:start w:val="1"/>
      <w:numFmt w:val="decimal"/>
      <w:lvlText w:val="%1."/>
      <w:lvlJc w:val="left"/>
      <w:pPr>
        <w:ind w:left="1211" w:hanging="360"/>
      </w:pPr>
      <w:rPr>
        <w:rFonts w:hint="default"/>
      </w:rPr>
    </w:lvl>
    <w:lvl w:ilvl="1" w:tplc="4A865502">
      <w:start w:val="1"/>
      <w:numFmt w:val="lowerLetter"/>
      <w:lvlText w:val="%2."/>
      <w:lvlJc w:val="left"/>
      <w:pPr>
        <w:ind w:left="1931" w:hanging="360"/>
      </w:pPr>
    </w:lvl>
    <w:lvl w:ilvl="2" w:tplc="88BAD494">
      <w:start w:val="1"/>
      <w:numFmt w:val="lowerRoman"/>
      <w:lvlText w:val="%3."/>
      <w:lvlJc w:val="right"/>
      <w:pPr>
        <w:ind w:left="2651" w:hanging="180"/>
      </w:pPr>
    </w:lvl>
    <w:lvl w:ilvl="3" w:tplc="AD703D80">
      <w:start w:val="1"/>
      <w:numFmt w:val="decimal"/>
      <w:lvlText w:val="%4."/>
      <w:lvlJc w:val="left"/>
      <w:pPr>
        <w:ind w:left="3371" w:hanging="360"/>
      </w:pPr>
    </w:lvl>
    <w:lvl w:ilvl="4" w:tplc="EA8822C6">
      <w:start w:val="1"/>
      <w:numFmt w:val="lowerLetter"/>
      <w:lvlText w:val="%5."/>
      <w:lvlJc w:val="left"/>
      <w:pPr>
        <w:ind w:left="4091" w:hanging="360"/>
      </w:pPr>
    </w:lvl>
    <w:lvl w:ilvl="5" w:tplc="5D74A440">
      <w:start w:val="1"/>
      <w:numFmt w:val="lowerRoman"/>
      <w:lvlText w:val="%6."/>
      <w:lvlJc w:val="right"/>
      <w:pPr>
        <w:ind w:left="4811" w:hanging="180"/>
      </w:pPr>
    </w:lvl>
    <w:lvl w:ilvl="6" w:tplc="D8105D38">
      <w:start w:val="1"/>
      <w:numFmt w:val="decimal"/>
      <w:lvlText w:val="%7."/>
      <w:lvlJc w:val="left"/>
      <w:pPr>
        <w:ind w:left="5531" w:hanging="360"/>
      </w:pPr>
    </w:lvl>
    <w:lvl w:ilvl="7" w:tplc="871CE05C">
      <w:start w:val="1"/>
      <w:numFmt w:val="lowerLetter"/>
      <w:lvlText w:val="%8."/>
      <w:lvlJc w:val="left"/>
      <w:pPr>
        <w:ind w:left="6251" w:hanging="360"/>
      </w:pPr>
    </w:lvl>
    <w:lvl w:ilvl="8" w:tplc="D1D8D574">
      <w:start w:val="1"/>
      <w:numFmt w:val="lowerRoman"/>
      <w:lvlText w:val="%9."/>
      <w:lvlJc w:val="right"/>
      <w:pPr>
        <w:ind w:left="6971" w:hanging="180"/>
      </w:pPr>
    </w:lvl>
  </w:abstractNum>
  <w:abstractNum w:abstractNumId="1" w15:restartNumberingAfterBreak="0">
    <w:nsid w:val="5FDE0298"/>
    <w:multiLevelType w:val="hybridMultilevel"/>
    <w:tmpl w:val="743EDF8A"/>
    <w:lvl w:ilvl="0" w:tplc="3C1A3916">
      <w:start w:val="1"/>
      <w:numFmt w:val="decimal"/>
      <w:lvlText w:val="%1."/>
      <w:lvlJc w:val="left"/>
      <w:pPr>
        <w:ind w:left="1607" w:hanging="360"/>
      </w:pPr>
      <w:rPr>
        <w:rFonts w:hint="default"/>
      </w:rPr>
    </w:lvl>
    <w:lvl w:ilvl="1" w:tplc="60A6539A">
      <w:start w:val="1"/>
      <w:numFmt w:val="lowerLetter"/>
      <w:lvlText w:val="%2."/>
      <w:lvlJc w:val="left"/>
      <w:pPr>
        <w:ind w:left="2327" w:hanging="360"/>
      </w:pPr>
    </w:lvl>
    <w:lvl w:ilvl="2" w:tplc="D67AAA5A">
      <w:start w:val="1"/>
      <w:numFmt w:val="lowerRoman"/>
      <w:lvlText w:val="%3."/>
      <w:lvlJc w:val="right"/>
      <w:pPr>
        <w:ind w:left="3047" w:hanging="180"/>
      </w:pPr>
    </w:lvl>
    <w:lvl w:ilvl="3" w:tplc="A80435FA">
      <w:start w:val="1"/>
      <w:numFmt w:val="decimal"/>
      <w:lvlText w:val="%4."/>
      <w:lvlJc w:val="left"/>
      <w:pPr>
        <w:ind w:left="3767" w:hanging="360"/>
      </w:pPr>
    </w:lvl>
    <w:lvl w:ilvl="4" w:tplc="1CFC4FD2">
      <w:start w:val="1"/>
      <w:numFmt w:val="lowerLetter"/>
      <w:lvlText w:val="%5."/>
      <w:lvlJc w:val="left"/>
      <w:pPr>
        <w:ind w:left="4487" w:hanging="360"/>
      </w:pPr>
    </w:lvl>
    <w:lvl w:ilvl="5" w:tplc="9C54EADC">
      <w:start w:val="1"/>
      <w:numFmt w:val="lowerRoman"/>
      <w:lvlText w:val="%6."/>
      <w:lvlJc w:val="right"/>
      <w:pPr>
        <w:ind w:left="5207" w:hanging="180"/>
      </w:pPr>
    </w:lvl>
    <w:lvl w:ilvl="6" w:tplc="9A36826C">
      <w:start w:val="1"/>
      <w:numFmt w:val="decimal"/>
      <w:lvlText w:val="%7."/>
      <w:lvlJc w:val="left"/>
      <w:pPr>
        <w:ind w:left="5927" w:hanging="360"/>
      </w:pPr>
    </w:lvl>
    <w:lvl w:ilvl="7" w:tplc="0988EA00">
      <w:start w:val="1"/>
      <w:numFmt w:val="lowerLetter"/>
      <w:lvlText w:val="%8."/>
      <w:lvlJc w:val="left"/>
      <w:pPr>
        <w:ind w:left="6647" w:hanging="360"/>
      </w:pPr>
    </w:lvl>
    <w:lvl w:ilvl="8" w:tplc="8346B43A">
      <w:start w:val="1"/>
      <w:numFmt w:val="lowerRoman"/>
      <w:lvlText w:val="%9."/>
      <w:lvlJc w:val="right"/>
      <w:pPr>
        <w:ind w:left="7367" w:hanging="180"/>
      </w:pPr>
    </w:lvl>
  </w:abstractNum>
  <w:num w:numId="1" w16cid:durableId="1798258448">
    <w:abstractNumId w:val="0"/>
  </w:num>
  <w:num w:numId="2" w16cid:durableId="18462415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3FF"/>
    <w:rsid w:val="00260AA8"/>
    <w:rsid w:val="002C4209"/>
    <w:rsid w:val="004C43FF"/>
    <w:rsid w:val="009C1A8D"/>
    <w:rsid w:val="009F60AF"/>
    <w:rsid w:val="00C008DB"/>
    <w:rsid w:val="00D835E9"/>
    <w:rsid w:val="00EF1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C08B0"/>
  <w15:docId w15:val="{2C6C1B33-0735-43E7-864E-4E0ACE7CB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_D&#279;l+&#382;em&#279;s+sklypo,+esan&#269;io+Gele&#382;inkelio+g.+25,+Skuodo+mieste,+dali&#371;+dyd&#382;i&#371;+nustatymo.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AF876-36BF-41BB-9F4D-DFF7CE896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Aiškinamasis+raštas_Dėl+žemės+sklypo,+esančio+Geležinkelio+g.+25,+Skuodo+mieste,+dalių+dydžių+nustatymo</Template>
  <TotalTime>1</TotalTime>
  <Pages>2</Pages>
  <Words>2531</Words>
  <Characters>1444</Characters>
  <Application>Microsoft Office Word</Application>
  <DocSecurity>0</DocSecurity>
  <Lines>12</Lines>
  <Paragraphs>7</Paragraphs>
  <ScaleCrop>false</ScaleCrop>
  <Company/>
  <LinksUpToDate>false</LinksUpToDate>
  <CharactersWithSpaces>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2024-11-19T18:51:00Z</dcterms:created>
  <dcterms:modified xsi:type="dcterms:W3CDTF">2024-11-19T18:51:00Z</dcterms:modified>
</cp:coreProperties>
</file>